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1F726C" w14:textId="77777777" w:rsidR="00B70F0C" w:rsidRPr="000A1AF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9759038" w14:textId="77777777" w:rsidR="00B70F0C" w:rsidRPr="000A1AF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3E2A9F44" w14:textId="77777777" w:rsidR="00B70F0C" w:rsidRPr="000A1AF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042CD544" w14:textId="77777777" w:rsidR="00B70F0C" w:rsidRPr="000A1AF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46FE31D9" w14:textId="77777777" w:rsidR="00B70F0C" w:rsidRPr="000A1AF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0CB28C0" w14:textId="77777777" w:rsidR="00B70F0C" w:rsidRPr="000A1AF3" w:rsidRDefault="00B70F0C" w:rsidP="00B70F0C">
      <w:pPr>
        <w:jc w:val="right"/>
        <w:rPr>
          <w:rFonts w:ascii="Verdana" w:hAnsi="Verdana"/>
          <w:b/>
          <w:bCs/>
          <w:sz w:val="52"/>
          <w:szCs w:val="52"/>
        </w:rPr>
      </w:pPr>
    </w:p>
    <w:p w14:paraId="2CE71C34" w14:textId="77777777" w:rsidR="007C05E2" w:rsidRPr="000A1AF3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0A1AF3">
        <w:rPr>
          <w:rFonts w:ascii="Verdana" w:hAnsi="Verdana"/>
          <w:b/>
          <w:bCs/>
          <w:sz w:val="52"/>
          <w:szCs w:val="52"/>
          <w:lang w:val="tr"/>
        </w:rPr>
        <w:t>Dünya Gıda Güvenliği Günü</w:t>
      </w:r>
    </w:p>
    <w:p w14:paraId="3931B130" w14:textId="77777777" w:rsidR="007C05E2" w:rsidRPr="000A1AF3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0A1AF3">
        <w:rPr>
          <w:rFonts w:ascii="Verdana" w:hAnsi="Verdana"/>
          <w:b/>
          <w:bCs/>
          <w:sz w:val="52"/>
          <w:szCs w:val="52"/>
          <w:lang w:val="tr"/>
        </w:rPr>
        <w:t>Sosyal medya gönderileri</w:t>
      </w:r>
    </w:p>
    <w:p w14:paraId="42673E0D" w14:textId="77777777" w:rsidR="00CC67CD" w:rsidRPr="000A1AF3" w:rsidRDefault="00000000" w:rsidP="00B70F0C">
      <w:pPr>
        <w:jc w:val="right"/>
        <w:rPr>
          <w:rFonts w:ascii="Verdana" w:hAnsi="Verdana"/>
          <w:b/>
          <w:bCs/>
          <w:sz w:val="52"/>
          <w:szCs w:val="52"/>
        </w:rPr>
      </w:pPr>
      <w:r w:rsidRPr="000A1AF3">
        <w:rPr>
          <w:rFonts w:ascii="Verdana" w:hAnsi="Verdana"/>
          <w:b/>
          <w:bCs/>
          <w:sz w:val="52"/>
          <w:szCs w:val="52"/>
          <w:lang w:val="tr"/>
        </w:rPr>
        <w:t>2025</w:t>
      </w:r>
    </w:p>
    <w:p w14:paraId="0DC45ABB" w14:textId="77777777" w:rsidR="00CC67CD" w:rsidRPr="000A1AF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40D981E3" w14:textId="77777777" w:rsidR="00CC67CD" w:rsidRPr="000A1AF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7358C604" w14:textId="77777777" w:rsidR="00CC67CD" w:rsidRPr="000A1AF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2FB17E84" w14:textId="77777777" w:rsidR="00CC67CD" w:rsidRPr="000A1AF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474F598E" w14:textId="77777777" w:rsidR="00CC67CD" w:rsidRPr="000A1AF3" w:rsidRDefault="00CC67CD" w:rsidP="00CC67CD">
      <w:pPr>
        <w:rPr>
          <w:rFonts w:ascii="Verdana" w:hAnsi="Verdana"/>
          <w:b/>
          <w:bCs/>
          <w:sz w:val="52"/>
          <w:szCs w:val="52"/>
        </w:rPr>
      </w:pPr>
    </w:p>
    <w:p w14:paraId="4A2B80FD" w14:textId="77777777" w:rsidR="00835447" w:rsidRPr="000A1AF3" w:rsidRDefault="00835447" w:rsidP="001D4057">
      <w:pPr>
        <w:jc w:val="center"/>
        <w:rPr>
          <w:noProof/>
        </w:rPr>
      </w:pPr>
    </w:p>
    <w:p w14:paraId="0200530A" w14:textId="77777777" w:rsidR="007C05E2" w:rsidRPr="000A1AF3" w:rsidRDefault="007C05E2" w:rsidP="007C05E2">
      <w:pPr>
        <w:spacing w:line="259" w:lineRule="auto"/>
        <w:ind w:left="360"/>
        <w:rPr>
          <w:b/>
          <w:bCs/>
        </w:rPr>
      </w:pPr>
    </w:p>
    <w:p w14:paraId="617E540A" w14:textId="77777777" w:rsidR="007C05E2" w:rsidRPr="000A1AF3" w:rsidRDefault="00000000" w:rsidP="007C05E2">
      <w:pPr>
        <w:pStyle w:val="ListParagraph"/>
        <w:numPr>
          <w:ilvl w:val="0"/>
          <w:numId w:val="3"/>
        </w:numPr>
        <w:spacing w:line="259" w:lineRule="auto"/>
        <w:rPr>
          <w:b/>
          <w:bCs/>
        </w:rPr>
      </w:pPr>
      <w:r w:rsidRPr="000A1AF3">
        <w:rPr>
          <w:b/>
          <w:bCs/>
          <w:lang w:val="tr"/>
        </w:rPr>
        <w:t>Sosyal medya gönderisi No. 1</w:t>
      </w:r>
    </w:p>
    <w:p w14:paraId="466AE052" w14:textId="77777777" w:rsidR="007C05E2" w:rsidRPr="000A1AF3" w:rsidRDefault="007C05E2" w:rsidP="007C05E2">
      <w:pPr>
        <w:spacing w:line="259" w:lineRule="auto"/>
        <w:ind w:left="360"/>
        <w:rPr>
          <w:b/>
          <w:bCs/>
        </w:rPr>
      </w:pPr>
    </w:p>
    <w:p w14:paraId="0D2C8EB9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b/>
          <w:bCs/>
          <w:lang w:val="tr"/>
        </w:rPr>
        <w:t>X/BlueSky</w:t>
      </w:r>
      <w:r w:rsidRPr="000A1AF3">
        <w:rPr>
          <w:lang w:val="tr"/>
        </w:rPr>
        <w:t> </w:t>
      </w:r>
    </w:p>
    <w:p w14:paraId="016BF606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 xml:space="preserve">Dünya Gıda Güvenliği Günü Kutlu Olsun! </w:t>
      </w:r>
      <w:r w:rsidRPr="000A1AF3">
        <w:rPr>
          <w:rFonts w:ascii="Segoe UI Emoji" w:hAnsi="Segoe UI Emoji" w:cs="Segoe UI Emoji"/>
          <w:lang w:val="tr"/>
        </w:rPr>
        <w:t>🍎🛡️</w:t>
      </w:r>
      <w:r w:rsidRPr="000A1AF3">
        <w:rPr>
          <w:rFonts w:cs="Segoe UI Emoji"/>
          <w:lang w:val="tr"/>
        </w:rPr>
        <w:t> </w:t>
      </w:r>
    </w:p>
    <w:p w14:paraId="25C9FB1B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Bugün, bilimin gıda güvenliğindeki hayati rolünü kutluyoruz.  </w:t>
      </w:r>
    </w:p>
    <w:p w14:paraId="50B2F3C1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 xml:space="preserve">Her gün daha güvenli yiyeceklere erişmek için öğrenmeye, paylaşmaya ve iş birliği yapmaya devam edelim! </w:t>
      </w:r>
      <w:r w:rsidRPr="000A1AF3">
        <w:rPr>
          <w:rFonts w:ascii="Segoe UI Emoji" w:hAnsi="Segoe UI Emoji" w:cs="Segoe UI Emoji"/>
          <w:lang w:val="tr"/>
        </w:rPr>
        <w:t>🙌</w:t>
      </w:r>
      <w:r w:rsidRPr="000A1AF3">
        <w:rPr>
          <w:rFonts w:cs="Segoe UI Emoji"/>
          <w:lang w:val="tr"/>
        </w:rPr>
        <w:t> </w:t>
      </w:r>
    </w:p>
    <w:p w14:paraId="7C3E1A40" w14:textId="51A4B71B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>efsa.europa.eu/</w:t>
      </w:r>
      <w:r w:rsidR="000A1AF3">
        <w:rPr>
          <w:rFonts w:cs="Segoe UI Emoji"/>
          <w:lang w:val="tr"/>
        </w:rPr>
        <w:t>tr</w:t>
      </w:r>
      <w:r w:rsidRPr="000A1AF3">
        <w:rPr>
          <w:rFonts w:cs="Segoe UI Emoji"/>
          <w:lang w:val="tr"/>
        </w:rPr>
        <w:t>/safe2eat    </w:t>
      </w:r>
    </w:p>
    <w:p w14:paraId="7581F764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#WorldFoodSafetyDay #ScienceInAction #Safe2EatEU #WFSD2025 </w:t>
      </w:r>
    </w:p>
    <w:p w14:paraId="15FCB822" w14:textId="77777777" w:rsidR="007C05E2" w:rsidRPr="000A1AF3" w:rsidRDefault="007C05E2" w:rsidP="007C05E2">
      <w:pPr>
        <w:spacing w:line="259" w:lineRule="auto"/>
        <w:ind w:left="360"/>
        <w:rPr>
          <w:lang w:val="tr"/>
        </w:rPr>
      </w:pPr>
    </w:p>
    <w:p w14:paraId="1B30AD1F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b/>
          <w:bCs/>
          <w:lang w:val="tr"/>
        </w:rPr>
        <w:t>Instagram/Facebook</w:t>
      </w:r>
      <w:r w:rsidRPr="000A1AF3">
        <w:rPr>
          <w:lang w:val="tr"/>
        </w:rPr>
        <w:t> </w:t>
      </w:r>
    </w:p>
    <w:p w14:paraId="356E3DA7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 xml:space="preserve">Bugün Dünya Gıda Güvenliği Günü! </w:t>
      </w:r>
      <w:r w:rsidRPr="000A1AF3">
        <w:rPr>
          <w:rFonts w:ascii="Segoe UI Emoji" w:hAnsi="Segoe UI Emoji" w:cs="Segoe UI Emoji"/>
          <w:lang w:val="tr"/>
        </w:rPr>
        <w:t>🥗🛡️</w:t>
      </w:r>
      <w:r w:rsidRPr="000A1AF3">
        <w:rPr>
          <w:rFonts w:cs="Segoe UI Emoji"/>
          <w:lang w:val="tr"/>
        </w:rPr>
        <w:t> </w:t>
      </w:r>
    </w:p>
    <w:p w14:paraId="613FFCC4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 xml:space="preserve">Doğru saklama, pişirme ve el yıkama gibi basit adımlarla gıda güvenliği konusunda büyük bir fark yaratabileceğini biliyor muydun? </w:t>
      </w:r>
      <w:r w:rsidRPr="000A1AF3">
        <w:rPr>
          <w:rFonts w:ascii="Segoe UI Emoji" w:hAnsi="Segoe UI Emoji" w:cs="Segoe UI Emoji"/>
          <w:lang w:val="tr"/>
        </w:rPr>
        <w:t>👩</w:t>
      </w:r>
      <w:r w:rsidRPr="000A1AF3">
        <w:rPr>
          <w:lang w:val="tr"/>
        </w:rPr>
        <w:t>‍</w:t>
      </w:r>
      <w:r w:rsidRPr="000A1AF3">
        <w:rPr>
          <w:rFonts w:ascii="Segoe UI Emoji" w:hAnsi="Segoe UI Emoji" w:cs="Segoe UI Emoji"/>
          <w:lang w:val="tr"/>
        </w:rPr>
        <w:t>🍳🧼</w:t>
      </w:r>
      <w:r w:rsidRPr="000A1AF3">
        <w:rPr>
          <w:lang w:val="tr"/>
        </w:rPr>
        <w:t> </w:t>
      </w:r>
    </w:p>
    <w:p w14:paraId="6ED0E7E2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 xml:space="preserve">Evde, restoranda veya markette olması fark etmez! Bilim her gün daha güvenli seçimler yapmamıza yardımcı olma konusunda önemli bir role sahip. </w:t>
      </w:r>
      <w:r w:rsidRPr="000A1AF3">
        <w:rPr>
          <w:rFonts w:ascii="Segoe UI Emoji" w:hAnsi="Segoe UI Emoji" w:cs="Segoe UI Emoji"/>
          <w:lang w:val="tr"/>
        </w:rPr>
        <w:t>💡</w:t>
      </w:r>
      <w:r w:rsidRPr="000A1AF3">
        <w:rPr>
          <w:rFonts w:cs="Segoe UI Emoji"/>
          <w:lang w:val="tr"/>
        </w:rPr>
        <w:t> </w:t>
      </w:r>
    </w:p>
    <w:p w14:paraId="5F5CAC88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 xml:space="preserve">Tabaklarımızdaki yiyecekleri korumak için doğru alışkanlıkların ve uzman tavsiyelerinin gücünü öne çıkarma zamanı. </w:t>
      </w:r>
      <w:r w:rsidRPr="000A1AF3">
        <w:rPr>
          <w:rFonts w:ascii="Segoe UI Emoji" w:hAnsi="Segoe UI Emoji" w:cs="Segoe UI Emoji"/>
          <w:lang w:val="tr"/>
        </w:rPr>
        <w:t>🙌🍽️</w:t>
      </w:r>
      <w:r w:rsidRPr="000A1AF3">
        <w:rPr>
          <w:rFonts w:cs="Segoe UI Emoji"/>
          <w:lang w:val="tr"/>
        </w:rPr>
        <w:t> </w:t>
      </w:r>
    </w:p>
    <w:p w14:paraId="0153B8BF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#Safe2EatEU ile güncel ve güvende kal. </w:t>
      </w:r>
    </w:p>
    <w:p w14:paraId="03E33AFA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 xml:space="preserve"> efsa.europa.eu/tr/safe2eat    </w:t>
      </w:r>
    </w:p>
    <w:p w14:paraId="3F5A3627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#WorldFoodSafetyDay #FoodSafety #ScienceInAction #WFSD2025 </w:t>
      </w:r>
    </w:p>
    <w:p w14:paraId="02DC5763" w14:textId="77777777" w:rsidR="007C05E2" w:rsidRPr="000A1AF3" w:rsidRDefault="007C05E2" w:rsidP="007C05E2">
      <w:pPr>
        <w:spacing w:line="259" w:lineRule="auto"/>
        <w:ind w:left="360"/>
        <w:rPr>
          <w:lang w:val="tr"/>
        </w:rPr>
      </w:pPr>
    </w:p>
    <w:p w14:paraId="5A1123B1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b/>
          <w:bCs/>
          <w:lang w:val="tr"/>
        </w:rPr>
        <w:t>LinkedIn</w:t>
      </w:r>
      <w:r w:rsidRPr="000A1AF3">
        <w:rPr>
          <w:lang w:val="tr"/>
        </w:rPr>
        <w:t> </w:t>
      </w:r>
    </w:p>
    <w:p w14:paraId="5E931604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🔬🍽️</w:t>
      </w:r>
      <w:r w:rsidRPr="000A1AF3">
        <w:rPr>
          <w:rFonts w:cs="Segoe UI Emoji"/>
          <w:lang w:val="tr"/>
        </w:rPr>
        <w:t xml:space="preserve"> Dünya Gıda Güvenliği Günü’nü kutladığımız bu günde, bilimin gıda güvenliğinin geliştirilmesinde oynadığı temel role ve bu rolün hayata geçirilmesindeki ortak sorumluluğumuza dikkat çekmek istiyoruz. </w:t>
      </w:r>
    </w:p>
    <w:p w14:paraId="4BC08AB1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 </w:t>
      </w:r>
    </w:p>
    <w:p w14:paraId="34959014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lastRenderedPageBreak/>
        <w:t>Tarım faaliyetlerinden evlerimizdeki mutfaklara kadar her alanda, gıda güvenliğinin temelinde bilinçli seçimler, doğru işleme ve bilime dayalı güçlü politikalar yer alır. </w:t>
      </w:r>
    </w:p>
    <w:p w14:paraId="68C518B1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Titiz bilimsel çalışmalara dayanan Avrupa Birliği kuralları ve ulusal kurallar, yolculuğun her adımında gıdaların güvende kalmasına yardımcı olur.  </w:t>
      </w:r>
    </w:p>
    <w:p w14:paraId="6C513ECD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#Safe2EatEU ile saklama, pişirme ve mutfak hijyenine ilişkin uzman tavsiyelerini takip edebilirsiniz. </w:t>
      </w:r>
    </w:p>
    <w:p w14:paraId="03E32C06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 xml:space="preserve"> efsa.europa.eu/tr/safe2eat </w:t>
      </w:r>
    </w:p>
    <w:p w14:paraId="3D1C84DF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lang w:val="tr"/>
        </w:rPr>
        <w:t>#WorldFoodSafetyDay #FoodSafety #ScienceInAction #WFSD2025 </w:t>
      </w:r>
    </w:p>
    <w:p w14:paraId="0A223CAD" w14:textId="77777777" w:rsidR="007C05E2" w:rsidRPr="000A1AF3" w:rsidRDefault="007C05E2" w:rsidP="007C05E2">
      <w:pPr>
        <w:spacing w:line="259" w:lineRule="auto"/>
        <w:ind w:left="360"/>
      </w:pPr>
    </w:p>
    <w:p w14:paraId="5E7E6E45" w14:textId="77777777" w:rsidR="007C05E2" w:rsidRPr="000A1AF3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0A1AF3">
        <w:rPr>
          <w:b/>
          <w:bCs/>
          <w:lang w:val="tr"/>
        </w:rPr>
        <w:t>Sosyal medya gönderisi #2</w:t>
      </w:r>
    </w:p>
    <w:p w14:paraId="33593A76" w14:textId="77777777" w:rsidR="007C05E2" w:rsidRPr="000A1AF3" w:rsidRDefault="007C05E2" w:rsidP="007C05E2">
      <w:pPr>
        <w:spacing w:line="259" w:lineRule="auto"/>
        <w:ind w:left="720"/>
        <w:rPr>
          <w:b/>
          <w:bCs/>
        </w:rPr>
      </w:pPr>
    </w:p>
    <w:p w14:paraId="0124A234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b/>
          <w:bCs/>
          <w:lang w:val="tr"/>
        </w:rPr>
        <w:t>X/BlueSky</w:t>
      </w:r>
      <w:r w:rsidRPr="000A1AF3">
        <w:rPr>
          <w:lang w:val="tr"/>
        </w:rPr>
        <w:t> </w:t>
      </w:r>
    </w:p>
    <w:p w14:paraId="756F567D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🔬</w:t>
      </w:r>
      <w:r w:rsidRPr="000A1AF3">
        <w:rPr>
          <w:rFonts w:cs="Segoe UI Emoji"/>
          <w:lang w:val="tr"/>
        </w:rPr>
        <w:t xml:space="preserve"> Bugün Dünya Gıda Güvenliği Günü! </w:t>
      </w:r>
      <w:r w:rsidRPr="000A1AF3">
        <w:rPr>
          <w:rFonts w:ascii="Segoe UI Emoji" w:hAnsi="Segoe UI Emoji" w:cs="Segoe UI Emoji"/>
          <w:lang w:val="tr"/>
        </w:rPr>
        <w:t>🔬</w:t>
      </w:r>
      <w:r w:rsidRPr="000A1AF3">
        <w:rPr>
          <w:rFonts w:cs="Segoe UI Emoji"/>
          <w:lang w:val="tr"/>
        </w:rPr>
        <w:t>  </w:t>
      </w:r>
    </w:p>
    <w:p w14:paraId="4B56030E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lang w:val="tr"/>
        </w:rPr>
        <w:t>Bugün hep birlikte; riskleri tespit eden, salgınları durduran ve gıdalarımızı güvende tutan bilimi kutluyoruz. İşte bilimin gücü! </w:t>
      </w:r>
    </w:p>
    <w:p w14:paraId="3DC00907" w14:textId="0CA8008C" w:rsidR="007C05E2" w:rsidRPr="000A1AF3" w:rsidRDefault="00000000" w:rsidP="007C05E2">
      <w:pPr>
        <w:spacing w:line="259" w:lineRule="auto"/>
        <w:ind w:left="360"/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 xml:space="preserve"> </w:t>
      </w:r>
      <w:r w:rsidRPr="000A1AF3">
        <w:rPr>
          <w:rFonts w:cs="Segoe UI Emoji"/>
        </w:rPr>
        <w:t>efsa.europa.eu/</w:t>
      </w:r>
      <w:r w:rsidR="000A1AF3">
        <w:rPr>
          <w:rFonts w:cs="Segoe UI Emoji"/>
        </w:rPr>
        <w:t>tr</w:t>
      </w:r>
      <w:r w:rsidRPr="000A1AF3">
        <w:rPr>
          <w:rFonts w:cs="Segoe UI Emoji"/>
        </w:rPr>
        <w:t>/safe2eat </w:t>
      </w:r>
    </w:p>
    <w:p w14:paraId="0B271C53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lang w:val="tr"/>
        </w:rPr>
        <w:t>#WorldFoodSafetyDay #FoodSafety #Safe2EatEU #WFSD2025 </w:t>
      </w:r>
    </w:p>
    <w:p w14:paraId="76765A44" w14:textId="77777777" w:rsidR="007C05E2" w:rsidRPr="000A1AF3" w:rsidRDefault="007C05E2" w:rsidP="007C05E2">
      <w:pPr>
        <w:spacing w:line="259" w:lineRule="auto"/>
        <w:ind w:left="360"/>
      </w:pPr>
    </w:p>
    <w:p w14:paraId="3571D2CC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b/>
          <w:bCs/>
          <w:lang w:val="tr"/>
        </w:rPr>
        <w:t>Instagram/Facebook</w:t>
      </w:r>
      <w:r w:rsidRPr="000A1AF3">
        <w:rPr>
          <w:lang w:val="tr"/>
        </w:rPr>
        <w:t> </w:t>
      </w:r>
    </w:p>
    <w:p w14:paraId="6AB0ABC2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🍎</w:t>
      </w:r>
      <w:r w:rsidRPr="000A1AF3">
        <w:rPr>
          <w:rFonts w:cs="Segoe UI Emoji"/>
          <w:lang w:val="tr"/>
        </w:rPr>
        <w:t xml:space="preserve"> Bugün Dünya Gıda Güvenliği Günü! </w:t>
      </w:r>
      <w:r w:rsidRPr="000A1AF3">
        <w:rPr>
          <w:rFonts w:ascii="Segoe UI Emoji" w:hAnsi="Segoe UI Emoji" w:cs="Segoe UI Emoji"/>
          <w:lang w:val="tr"/>
        </w:rPr>
        <w:t>✅</w:t>
      </w:r>
      <w:r w:rsidRPr="000A1AF3">
        <w:rPr>
          <w:rFonts w:cs="Segoe UI Emoji"/>
          <w:lang w:val="tr"/>
        </w:rPr>
        <w:t> </w:t>
      </w:r>
    </w:p>
    <w:p w14:paraId="16BA0E8A" w14:textId="77777777" w:rsidR="007C05E2" w:rsidRPr="000A1AF3" w:rsidRDefault="00000000" w:rsidP="007C05E2">
      <w:pPr>
        <w:spacing w:line="259" w:lineRule="auto"/>
        <w:ind w:left="360"/>
        <w:rPr>
          <w:lang w:val="pl-PL"/>
        </w:rPr>
      </w:pPr>
      <w:r w:rsidRPr="000A1AF3">
        <w:rPr>
          <w:lang w:val="tr"/>
        </w:rPr>
        <w:t>Gıda kaynaklı salgın yaşanabileceğini biliyor muydun? </w:t>
      </w:r>
      <w:r w:rsidRPr="000A1AF3">
        <w:rPr>
          <w:lang w:val="tr"/>
        </w:rPr>
        <w:br/>
        <w:t>Sebzeler bile kimi zaman tehlikeli olabilir.  </w:t>
      </w:r>
    </w:p>
    <w:p w14:paraId="7ACC8E89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İşte bu noktada bilim devreye girerek riskleri tespit eder, salgınların izini sürer ve sebzelerimizin güvenli olmasını sağlar. </w:t>
      </w:r>
      <w:r w:rsidRPr="000A1AF3">
        <w:rPr>
          <w:lang w:val="tr"/>
        </w:rPr>
        <w:br/>
        <w:t>İşte gıda güvenliğinin gücü. Bu güç, hayat kurtarıyor. </w:t>
      </w:r>
    </w:p>
    <w:p w14:paraId="148505C6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 xml:space="preserve"> efsa.europa.eu/tr/safe2eat    </w:t>
      </w:r>
    </w:p>
    <w:p w14:paraId="4E3B34E7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#WorldFoodSafetyDay #FoodSafety #WFSD2025 </w:t>
      </w:r>
    </w:p>
    <w:p w14:paraId="50694FB1" w14:textId="77777777" w:rsidR="007C05E2" w:rsidRPr="000A1AF3" w:rsidRDefault="007C05E2" w:rsidP="007C05E2">
      <w:pPr>
        <w:spacing w:line="259" w:lineRule="auto"/>
        <w:ind w:left="360"/>
        <w:rPr>
          <w:lang w:val="tr"/>
        </w:rPr>
      </w:pPr>
    </w:p>
    <w:p w14:paraId="732327F8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b/>
          <w:bCs/>
          <w:lang w:val="tr"/>
        </w:rPr>
        <w:t>LinkedIn</w:t>
      </w:r>
      <w:r w:rsidRPr="000A1AF3">
        <w:rPr>
          <w:lang w:val="tr"/>
        </w:rPr>
        <w:t> </w:t>
      </w:r>
    </w:p>
    <w:p w14:paraId="26C139CD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lastRenderedPageBreak/>
        <w:t xml:space="preserve">Gıda güvenliği: bilimin gücü! </w:t>
      </w:r>
      <w:r w:rsidRPr="000A1AF3">
        <w:rPr>
          <w:rFonts w:ascii="Segoe UI Emoji" w:hAnsi="Segoe UI Emoji" w:cs="Segoe UI Emoji"/>
          <w:lang w:val="tr"/>
        </w:rPr>
        <w:t>🔬</w:t>
      </w:r>
      <w:r w:rsidRPr="000A1AF3">
        <w:rPr>
          <w:rFonts w:cs="Segoe UI Emoji"/>
          <w:lang w:val="tr"/>
        </w:rPr>
        <w:t xml:space="preserve"> </w:t>
      </w:r>
      <w:r w:rsidRPr="000A1AF3">
        <w:rPr>
          <w:rFonts w:ascii="Segoe UI Emoji" w:hAnsi="Segoe UI Emoji" w:cs="Segoe UI Emoji"/>
          <w:lang w:val="tr"/>
        </w:rPr>
        <w:t>🍽️</w:t>
      </w:r>
      <w:r w:rsidRPr="000A1AF3">
        <w:rPr>
          <w:rFonts w:cs="Segoe UI Emoji"/>
          <w:lang w:val="tr"/>
        </w:rPr>
        <w:t> </w:t>
      </w:r>
    </w:p>
    <w:p w14:paraId="5DD325BE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Bilim, riskleri belirlememize, gıda kaynaklı hastalıkları önlememize ve mevcut vakalara etkili bir biçimde müdahale etmemize yardımcı olur. Ama bilim bunu tek başına sağlamaz.  </w:t>
      </w:r>
    </w:p>
    <w:p w14:paraId="085BD3AD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Bilime dayalı Avrupa Birliği yönetmelikleri ve ulusal yönetmelikler çiftçilerin, işletmelerin, restoranların ve tüketicilerin güvenli gıdaya ulaşmalarına yardımcı olur. </w:t>
      </w:r>
    </w:p>
    <w:p w14:paraId="45D44BAB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#Safe2EatEU ile saklama, pişirme ve hijyen ile ilgili önerileri takip edebilirsiniz. </w:t>
      </w:r>
    </w:p>
    <w:p w14:paraId="7C67C552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 xml:space="preserve"> efsa.europa.eu/tr/safe2eat    </w:t>
      </w:r>
    </w:p>
    <w:p w14:paraId="3409D1B4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lang w:val="tr"/>
        </w:rPr>
        <w:t>#WorldFoodSafetyDay #FoodSafety #WFSD2025 </w:t>
      </w:r>
    </w:p>
    <w:p w14:paraId="77BEA40E" w14:textId="77777777" w:rsidR="007C05E2" w:rsidRPr="000A1AF3" w:rsidRDefault="007C05E2" w:rsidP="007C05E2">
      <w:pPr>
        <w:spacing w:line="259" w:lineRule="auto"/>
        <w:ind w:left="360"/>
      </w:pPr>
    </w:p>
    <w:p w14:paraId="67A899BB" w14:textId="77777777" w:rsidR="007C05E2" w:rsidRPr="000A1AF3" w:rsidRDefault="00000000" w:rsidP="007C05E2">
      <w:pPr>
        <w:pStyle w:val="ListParagraph"/>
        <w:numPr>
          <w:ilvl w:val="0"/>
          <w:numId w:val="4"/>
        </w:numPr>
        <w:spacing w:line="259" w:lineRule="auto"/>
        <w:rPr>
          <w:b/>
          <w:bCs/>
        </w:rPr>
      </w:pPr>
      <w:r w:rsidRPr="000A1AF3">
        <w:rPr>
          <w:b/>
          <w:bCs/>
          <w:lang w:val="tr"/>
        </w:rPr>
        <w:t>Sosyal medya gönderisi #3</w:t>
      </w:r>
    </w:p>
    <w:p w14:paraId="4A1E8375" w14:textId="77777777" w:rsidR="007C05E2" w:rsidRPr="000A1AF3" w:rsidRDefault="007C05E2" w:rsidP="007C05E2">
      <w:pPr>
        <w:spacing w:line="259" w:lineRule="auto"/>
        <w:rPr>
          <w:b/>
          <w:bCs/>
        </w:rPr>
      </w:pPr>
    </w:p>
    <w:p w14:paraId="0FA60842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b/>
          <w:bCs/>
          <w:lang w:val="tr"/>
        </w:rPr>
        <w:t>X/BlueSky</w:t>
      </w:r>
      <w:r w:rsidRPr="000A1AF3">
        <w:rPr>
          <w:lang w:val="tr"/>
        </w:rPr>
        <w:t> </w:t>
      </w:r>
    </w:p>
    <w:p w14:paraId="6F977CE7" w14:textId="668E4225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>Dünya Gıda Güvenliği Günü kutlu olsun! </w:t>
      </w:r>
    </w:p>
    <w:p w14:paraId="219F9B36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Gıda güvenliğinin merkezinde bilim vardır. </w:t>
      </w:r>
    </w:p>
    <w:p w14:paraId="031232AC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Bugün araştırmacıların, eğitimcilerin ve gıda kaynaklı hastalıkları önlemeye çalışan herkesin günü. </w:t>
      </w:r>
    </w:p>
    <w:p w14:paraId="6C2EB1F8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lang w:val="tr"/>
        </w:rPr>
        <w:t>Bilimin gücüyle ilerlemeye devam! </w:t>
      </w:r>
    </w:p>
    <w:p w14:paraId="566E6DDB" w14:textId="40F1AC48" w:rsidR="007C05E2" w:rsidRPr="000A1AF3" w:rsidRDefault="00000000" w:rsidP="007C05E2">
      <w:pPr>
        <w:spacing w:line="259" w:lineRule="auto"/>
        <w:ind w:left="360"/>
      </w:pPr>
      <w:r w:rsidRPr="000A1AF3">
        <w:rPr>
          <w:rFonts w:cs="Segoe UI Emoji"/>
        </w:rPr>
        <w:t>efsa.europa.eu/</w:t>
      </w:r>
      <w:r w:rsidR="000A1AF3">
        <w:rPr>
          <w:rFonts w:cs="Segoe UI Emoji"/>
        </w:rPr>
        <w:t>tr</w:t>
      </w:r>
      <w:r w:rsidRPr="000A1AF3">
        <w:rPr>
          <w:rFonts w:cs="Segoe UI Emoji"/>
        </w:rPr>
        <w:t>/safe2eat    </w:t>
      </w:r>
    </w:p>
    <w:p w14:paraId="65795794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lang w:val="tr"/>
        </w:rPr>
        <w:t>#WorldFoodSafetyDay #ScienceInAction #Safe2EatEU #WFSD2025 </w:t>
      </w:r>
    </w:p>
    <w:p w14:paraId="7B21AD9E" w14:textId="77777777" w:rsidR="007C05E2" w:rsidRPr="000A1AF3" w:rsidRDefault="007C05E2" w:rsidP="007C05E2">
      <w:pPr>
        <w:spacing w:line="259" w:lineRule="auto"/>
        <w:ind w:left="360"/>
      </w:pPr>
    </w:p>
    <w:p w14:paraId="560E72F8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b/>
          <w:bCs/>
          <w:lang w:val="tr"/>
        </w:rPr>
        <w:t>Instagram/Facebook</w:t>
      </w:r>
      <w:r w:rsidRPr="000A1AF3">
        <w:rPr>
          <w:lang w:val="tr"/>
        </w:rPr>
        <w:t> </w:t>
      </w:r>
    </w:p>
    <w:p w14:paraId="035D7594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 xml:space="preserve">Dünya Gıda Güvenliği Günü kutlu olsun! </w:t>
      </w:r>
      <w:r w:rsidRPr="000A1AF3">
        <w:rPr>
          <w:rFonts w:ascii="Segoe UI Emoji" w:hAnsi="Segoe UI Emoji" w:cs="Segoe UI Emoji"/>
          <w:lang w:val="tr"/>
        </w:rPr>
        <w:t>🥗🛡</w:t>
      </w:r>
      <w:r w:rsidRPr="000A1AF3">
        <w:rPr>
          <w:rFonts w:cs="Segoe UI Emoji"/>
          <w:lang w:val="tr"/>
        </w:rPr>
        <w:t> </w:t>
      </w:r>
    </w:p>
    <w:p w14:paraId="33746E4E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Bugün, yiyeceklerimizi her gün güvende tutan tüm bilim insanlarına, gıda çalışanlarına ve eğitimcilere desteğimizi gösteriyoruz.  </w:t>
      </w:r>
    </w:p>
    <w:p w14:paraId="14B88160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Sebzeleri kontrol etmekten salgınları durdurmaya kadar her şeyin ardında bilimin gücü var. Ve hepimiz bu süreçte bir role sahibiz.  </w:t>
      </w:r>
    </w:p>
    <w:p w14:paraId="05480DF4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 xml:space="preserve"> efsa.europa.eu/tr/safe2eat    </w:t>
      </w:r>
    </w:p>
    <w:p w14:paraId="384C0775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#WorldFoodSafetyDay #ScienceInAction #Safe2EatEU #WFSD2025 </w:t>
      </w:r>
    </w:p>
    <w:p w14:paraId="57C6E7B9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b/>
          <w:bCs/>
          <w:lang w:val="tr"/>
        </w:rPr>
        <w:lastRenderedPageBreak/>
        <w:t>LinkedIn</w:t>
      </w:r>
      <w:r w:rsidRPr="000A1AF3">
        <w:rPr>
          <w:lang w:val="tr"/>
        </w:rPr>
        <w:t> </w:t>
      </w:r>
    </w:p>
    <w:p w14:paraId="04B48458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cs="Segoe UI Emoji"/>
          <w:lang w:val="tr"/>
        </w:rPr>
        <w:t xml:space="preserve">Bugün Dünya Gıda Güvenliği Günü! </w:t>
      </w:r>
      <w:r w:rsidRPr="000A1AF3">
        <w:rPr>
          <w:rFonts w:ascii="Segoe UI Emoji" w:hAnsi="Segoe UI Emoji" w:cs="Segoe UI Emoji"/>
          <w:lang w:val="tr"/>
        </w:rPr>
        <w:t>✅🥕</w:t>
      </w:r>
      <w:r w:rsidRPr="000A1AF3">
        <w:rPr>
          <w:rFonts w:cs="Segoe UI Emoji"/>
          <w:lang w:val="tr"/>
        </w:rPr>
        <w:t> </w:t>
      </w:r>
    </w:p>
    <w:p w14:paraId="1C45D92C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Bugün, gıda zincirinde yer alan ve yiyeceklerimizin güvenliğini sağlayan bilim insanlarını, eğitimcileri, politika yapıcıları ve çözüm ortaklarını ne kadar takdir ettiğimizi gösteriyoruz.  </w:t>
      </w:r>
    </w:p>
    <w:p w14:paraId="3EA91F1D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lang w:val="tr"/>
        </w:rPr>
        <w:t>Gıda güvenliği ortak bir sorumluluktur. Daha güvenli gıdalar ve daha sağlıklı bir gelecek için bilimin gücüyle ilerlemeye devam edelim.  </w:t>
      </w:r>
    </w:p>
    <w:p w14:paraId="791B62DD" w14:textId="77777777" w:rsidR="007C05E2" w:rsidRPr="000A1AF3" w:rsidRDefault="00000000" w:rsidP="007C05E2">
      <w:pPr>
        <w:spacing w:line="259" w:lineRule="auto"/>
        <w:ind w:left="360"/>
        <w:rPr>
          <w:lang w:val="tr"/>
        </w:rPr>
      </w:pPr>
      <w:r w:rsidRPr="000A1AF3">
        <w:rPr>
          <w:rFonts w:ascii="Segoe UI Emoji" w:hAnsi="Segoe UI Emoji" w:cs="Segoe UI Emoji"/>
          <w:lang w:val="tr"/>
        </w:rPr>
        <w:t>🔗</w:t>
      </w:r>
      <w:r w:rsidRPr="000A1AF3">
        <w:rPr>
          <w:rFonts w:cs="Segoe UI Emoji"/>
          <w:lang w:val="tr"/>
        </w:rPr>
        <w:t xml:space="preserve"> efsa.europa.eu/tr/safe2eat    </w:t>
      </w:r>
    </w:p>
    <w:p w14:paraId="2AACB57E" w14:textId="77777777" w:rsidR="007C05E2" w:rsidRPr="000A1AF3" w:rsidRDefault="00000000" w:rsidP="007C05E2">
      <w:pPr>
        <w:spacing w:line="259" w:lineRule="auto"/>
        <w:ind w:left="360"/>
      </w:pPr>
      <w:r w:rsidRPr="000A1AF3">
        <w:rPr>
          <w:lang w:val="tr"/>
        </w:rPr>
        <w:t>#WorldFoodSafetyDay #ScienceInAction #Safe2EatEU #WFSD2025 </w:t>
      </w:r>
    </w:p>
    <w:p w14:paraId="3EBB6A55" w14:textId="77777777" w:rsidR="007C05E2" w:rsidRPr="000A1AF3" w:rsidRDefault="007C05E2" w:rsidP="007C05E2">
      <w:pPr>
        <w:spacing w:line="259" w:lineRule="auto"/>
        <w:ind w:left="360"/>
      </w:pPr>
    </w:p>
    <w:p w14:paraId="36EB0443" w14:textId="77777777" w:rsidR="007C05E2" w:rsidRPr="000A1AF3" w:rsidRDefault="007C05E2" w:rsidP="007C05E2">
      <w:pPr>
        <w:spacing w:line="259" w:lineRule="auto"/>
        <w:ind w:left="360"/>
      </w:pPr>
    </w:p>
    <w:sectPr w:rsidR="007C05E2" w:rsidRPr="000A1AF3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825EB7" w14:textId="77777777" w:rsidR="003B271F" w:rsidRDefault="003B271F">
      <w:pPr>
        <w:spacing w:after="0" w:line="240" w:lineRule="auto"/>
      </w:pPr>
      <w:r>
        <w:separator/>
      </w:r>
    </w:p>
  </w:endnote>
  <w:endnote w:type="continuationSeparator" w:id="0">
    <w:p w14:paraId="312DC876" w14:textId="77777777" w:rsidR="003B271F" w:rsidRDefault="003B2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864657" w14:textId="77777777" w:rsidR="003B271F" w:rsidRDefault="003B271F">
      <w:pPr>
        <w:spacing w:after="0" w:line="240" w:lineRule="auto"/>
      </w:pPr>
      <w:r>
        <w:separator/>
      </w:r>
    </w:p>
  </w:footnote>
  <w:footnote w:type="continuationSeparator" w:id="0">
    <w:p w14:paraId="786F9552" w14:textId="77777777" w:rsidR="003B271F" w:rsidRDefault="003B2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19EBC8" w14:textId="77777777" w:rsidR="00CC67CD" w:rsidRPr="002F3BD0" w:rsidRDefault="00000000" w:rsidP="00CC67CD">
    <w:pPr>
      <w:pStyle w:val="Header"/>
      <w:tabs>
        <w:tab w:val="center" w:pos="4807"/>
      </w:tabs>
      <w:rPr>
        <w:color w:val="0E2841" w:themeColor="text2"/>
      </w:rPr>
    </w:pPr>
    <w:sdt>
      <w:sdtPr>
        <w:rPr>
          <w:rFonts w:eastAsiaTheme="minorEastAsia"/>
          <w:color w:val="0E2841" w:themeColor="text2"/>
          <w:kern w:val="0"/>
          <w:sz w:val="21"/>
          <w:szCs w:val="21"/>
          <w14:ligatures w14:val="none"/>
        </w:rPr>
        <w:alias w:val="Title"/>
        <w:id w:val="1505011290"/>
        <w:placeholder>
          <w:docPart w:val="B255C84E23D0424FB755E9935C066321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>
          <w:rPr>
            <w:rFonts w:eastAsiaTheme="minorEastAsia"/>
            <w:color w:val="0E2841" w:themeColor="text2"/>
            <w:kern w:val="0"/>
            <w:sz w:val="21"/>
            <w:szCs w:val="21"/>
            <w14:ligatures w14:val="none"/>
          </w:rPr>
          <w:t>Safe2Eat social media copies - WFSD 2025</w:t>
        </w:r>
      </w:sdtContent>
    </w:sdt>
    <w:r>
      <w:rPr>
        <w:rFonts w:eastAsiaTheme="minorEastAsia"/>
        <w:noProof/>
        <w:lang w:val="tr"/>
      </w:rPr>
      <w:drawing>
        <wp:anchor distT="0" distB="0" distL="114300" distR="114300" simplePos="0" relativeHeight="251658240" behindDoc="0" locked="0" layoutInCell="1" allowOverlap="1" wp14:anchorId="421B9CE0" wp14:editId="385E0C5A">
          <wp:simplePos x="0" y="0"/>
          <wp:positionH relativeFrom="margin">
            <wp:align>right</wp:align>
          </wp:positionH>
          <wp:positionV relativeFrom="paragraph">
            <wp:posOffset>-139968</wp:posOffset>
          </wp:positionV>
          <wp:extent cx="516249" cy="486000"/>
          <wp:effectExtent l="0" t="0" r="0" b="0"/>
          <wp:wrapNone/>
          <wp:docPr id="979324673" name="Picture 979324673" descr="C:\Users\HAU\AppData\Local\Microsoft\Windows\INetCache\Content.Word\Logo vertical 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79324673" name="Picture 14" descr="C:\Users\HAU\AppData\Local\Microsoft\Windows\INetCache\Content.Word\Logo vertical EN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2" b="70764"/>
                  <a:stretch>
                    <a:fillRect/>
                  </a:stretch>
                </pic:blipFill>
                <pic:spPr bwMode="auto">
                  <a:xfrm>
                    <a:off x="0" y="0"/>
                    <a:ext cx="516249" cy="486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3774340" w14:textId="77777777" w:rsidR="00CC67CD" w:rsidRPr="002F3BD0" w:rsidRDefault="00000000" w:rsidP="00CC67CD">
    <w:pPr>
      <w:pStyle w:val="Header"/>
      <w:tabs>
        <w:tab w:val="left" w:pos="3784"/>
        <w:tab w:val="center" w:pos="4807"/>
      </w:tabs>
      <w:rPr>
        <w:color w:val="2C7FCE" w:themeColor="text2" w:themeTint="99"/>
      </w:rPr>
    </w:pPr>
    <w:r>
      <w:rPr>
        <w:noProof/>
        <w:lang w:val="tr"/>
      </w:rPr>
      <w:drawing>
        <wp:anchor distT="0" distB="0" distL="114300" distR="114300" simplePos="0" relativeHeight="251659264" behindDoc="1" locked="0" layoutInCell="1" allowOverlap="1" wp14:anchorId="0B0C9D68" wp14:editId="7DFF67E8">
          <wp:simplePos x="0" y="0"/>
          <wp:positionH relativeFrom="column">
            <wp:posOffset>-880110</wp:posOffset>
          </wp:positionH>
          <wp:positionV relativeFrom="page">
            <wp:posOffset>1079077</wp:posOffset>
          </wp:positionV>
          <wp:extent cx="597535" cy="1195705"/>
          <wp:effectExtent l="0" t="0" r="0" b="0"/>
          <wp:wrapNone/>
          <wp:docPr id="1795910444" name="Image 16" descr="A blue circle with black background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95910444" name="Image 16" descr="A blue circle with black background&#10;&#10;AI-generated content may be incorrect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7535" cy="11957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color w:val="2C7FCE" w:themeColor="text2" w:themeTint="99"/>
        <w:lang w:val="tr"/>
      </w:rPr>
      <w:tab/>
    </w:r>
    <w:r>
      <w:rPr>
        <w:color w:val="2C7FCE" w:themeColor="text2" w:themeTint="99"/>
        <w:lang w:val="tr"/>
      </w:rPr>
      <w:tab/>
    </w:r>
  </w:p>
  <w:p w14:paraId="415BE829" w14:textId="77777777" w:rsidR="00CC67CD" w:rsidRPr="007C05E2" w:rsidRDefault="00CC67C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854"/>
    <w:multiLevelType w:val="hybridMultilevel"/>
    <w:tmpl w:val="F8A44F68"/>
    <w:lvl w:ilvl="0" w:tplc="67E63F22">
      <w:start w:val="1"/>
      <w:numFmt w:val="decimal"/>
      <w:lvlText w:val="%1."/>
      <w:lvlJc w:val="left"/>
      <w:pPr>
        <w:ind w:left="1080" w:hanging="360"/>
      </w:pPr>
    </w:lvl>
    <w:lvl w:ilvl="1" w:tplc="4AF40994" w:tentative="1">
      <w:start w:val="1"/>
      <w:numFmt w:val="lowerLetter"/>
      <w:lvlText w:val="%2."/>
      <w:lvlJc w:val="left"/>
      <w:pPr>
        <w:ind w:left="1800" w:hanging="360"/>
      </w:pPr>
    </w:lvl>
    <w:lvl w:ilvl="2" w:tplc="B532CB74" w:tentative="1">
      <w:start w:val="1"/>
      <w:numFmt w:val="lowerRoman"/>
      <w:lvlText w:val="%3."/>
      <w:lvlJc w:val="right"/>
      <w:pPr>
        <w:ind w:left="2520" w:hanging="180"/>
      </w:pPr>
    </w:lvl>
    <w:lvl w:ilvl="3" w:tplc="B1A24876" w:tentative="1">
      <w:start w:val="1"/>
      <w:numFmt w:val="decimal"/>
      <w:lvlText w:val="%4."/>
      <w:lvlJc w:val="left"/>
      <w:pPr>
        <w:ind w:left="3240" w:hanging="360"/>
      </w:pPr>
    </w:lvl>
    <w:lvl w:ilvl="4" w:tplc="502E7C08" w:tentative="1">
      <w:start w:val="1"/>
      <w:numFmt w:val="lowerLetter"/>
      <w:lvlText w:val="%5."/>
      <w:lvlJc w:val="left"/>
      <w:pPr>
        <w:ind w:left="3960" w:hanging="360"/>
      </w:pPr>
    </w:lvl>
    <w:lvl w:ilvl="5" w:tplc="A8A40B86" w:tentative="1">
      <w:start w:val="1"/>
      <w:numFmt w:val="lowerRoman"/>
      <w:lvlText w:val="%6."/>
      <w:lvlJc w:val="right"/>
      <w:pPr>
        <w:ind w:left="4680" w:hanging="180"/>
      </w:pPr>
    </w:lvl>
    <w:lvl w:ilvl="6" w:tplc="768C4F22" w:tentative="1">
      <w:start w:val="1"/>
      <w:numFmt w:val="decimal"/>
      <w:lvlText w:val="%7."/>
      <w:lvlJc w:val="left"/>
      <w:pPr>
        <w:ind w:left="5400" w:hanging="360"/>
      </w:pPr>
    </w:lvl>
    <w:lvl w:ilvl="7" w:tplc="1B9EFB46" w:tentative="1">
      <w:start w:val="1"/>
      <w:numFmt w:val="lowerLetter"/>
      <w:lvlText w:val="%8."/>
      <w:lvlJc w:val="left"/>
      <w:pPr>
        <w:ind w:left="6120" w:hanging="360"/>
      </w:pPr>
    </w:lvl>
    <w:lvl w:ilvl="8" w:tplc="55061B44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9D042A4"/>
    <w:multiLevelType w:val="hybridMultilevel"/>
    <w:tmpl w:val="F8A44F68"/>
    <w:lvl w:ilvl="0" w:tplc="2278C002">
      <w:start w:val="1"/>
      <w:numFmt w:val="decimal"/>
      <w:lvlText w:val="%1."/>
      <w:lvlJc w:val="left"/>
      <w:pPr>
        <w:ind w:left="1080" w:hanging="360"/>
      </w:pPr>
    </w:lvl>
    <w:lvl w:ilvl="1" w:tplc="A09E4F52" w:tentative="1">
      <w:start w:val="1"/>
      <w:numFmt w:val="lowerLetter"/>
      <w:lvlText w:val="%2."/>
      <w:lvlJc w:val="left"/>
      <w:pPr>
        <w:ind w:left="1800" w:hanging="360"/>
      </w:pPr>
    </w:lvl>
    <w:lvl w:ilvl="2" w:tplc="693CADBA" w:tentative="1">
      <w:start w:val="1"/>
      <w:numFmt w:val="lowerRoman"/>
      <w:lvlText w:val="%3."/>
      <w:lvlJc w:val="right"/>
      <w:pPr>
        <w:ind w:left="2520" w:hanging="180"/>
      </w:pPr>
    </w:lvl>
    <w:lvl w:ilvl="3" w:tplc="2C842932" w:tentative="1">
      <w:start w:val="1"/>
      <w:numFmt w:val="decimal"/>
      <w:lvlText w:val="%4."/>
      <w:lvlJc w:val="left"/>
      <w:pPr>
        <w:ind w:left="3240" w:hanging="360"/>
      </w:pPr>
    </w:lvl>
    <w:lvl w:ilvl="4" w:tplc="BBAAF9A0" w:tentative="1">
      <w:start w:val="1"/>
      <w:numFmt w:val="lowerLetter"/>
      <w:lvlText w:val="%5."/>
      <w:lvlJc w:val="left"/>
      <w:pPr>
        <w:ind w:left="3960" w:hanging="360"/>
      </w:pPr>
    </w:lvl>
    <w:lvl w:ilvl="5" w:tplc="22EE8140" w:tentative="1">
      <w:start w:val="1"/>
      <w:numFmt w:val="lowerRoman"/>
      <w:lvlText w:val="%6."/>
      <w:lvlJc w:val="right"/>
      <w:pPr>
        <w:ind w:left="4680" w:hanging="180"/>
      </w:pPr>
    </w:lvl>
    <w:lvl w:ilvl="6" w:tplc="01462B86" w:tentative="1">
      <w:start w:val="1"/>
      <w:numFmt w:val="decimal"/>
      <w:lvlText w:val="%7."/>
      <w:lvlJc w:val="left"/>
      <w:pPr>
        <w:ind w:left="5400" w:hanging="360"/>
      </w:pPr>
    </w:lvl>
    <w:lvl w:ilvl="7" w:tplc="2000EF5C" w:tentative="1">
      <w:start w:val="1"/>
      <w:numFmt w:val="lowerLetter"/>
      <w:lvlText w:val="%8."/>
      <w:lvlJc w:val="left"/>
      <w:pPr>
        <w:ind w:left="6120" w:hanging="360"/>
      </w:pPr>
    </w:lvl>
    <w:lvl w:ilvl="8" w:tplc="49F8393C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5F339BB"/>
    <w:multiLevelType w:val="hybridMultilevel"/>
    <w:tmpl w:val="F814D02C"/>
    <w:lvl w:ilvl="0" w:tplc="93942E2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F5D243F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92625FE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BF6699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DFE3D4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D3476E0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FF04E21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D3209A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A70595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5B633DDA"/>
    <w:multiLevelType w:val="hybridMultilevel"/>
    <w:tmpl w:val="10FA977C"/>
    <w:lvl w:ilvl="0" w:tplc="D3F622D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1F84540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4089FE8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DE4C584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CEECB08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4F06236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201B8A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F1A6210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CA84D108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914053856">
    <w:abstractNumId w:val="0"/>
  </w:num>
  <w:num w:numId="2" w16cid:durableId="1299414626">
    <w:abstractNumId w:val="1"/>
  </w:num>
  <w:num w:numId="3" w16cid:durableId="137114866">
    <w:abstractNumId w:val="3"/>
  </w:num>
  <w:num w:numId="4" w16cid:durableId="4524075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67CD"/>
    <w:rsid w:val="000A1AF3"/>
    <w:rsid w:val="000F0E86"/>
    <w:rsid w:val="000F1C87"/>
    <w:rsid w:val="0015181C"/>
    <w:rsid w:val="001D4057"/>
    <w:rsid w:val="002F3BD0"/>
    <w:rsid w:val="002F4123"/>
    <w:rsid w:val="00375462"/>
    <w:rsid w:val="003B1374"/>
    <w:rsid w:val="003B271F"/>
    <w:rsid w:val="003D54D6"/>
    <w:rsid w:val="003D74D2"/>
    <w:rsid w:val="00441A13"/>
    <w:rsid w:val="005006FF"/>
    <w:rsid w:val="00536E22"/>
    <w:rsid w:val="00703B5A"/>
    <w:rsid w:val="007A4AF5"/>
    <w:rsid w:val="007C05E2"/>
    <w:rsid w:val="00817AC0"/>
    <w:rsid w:val="00835447"/>
    <w:rsid w:val="00963E22"/>
    <w:rsid w:val="009C7982"/>
    <w:rsid w:val="009D6BB3"/>
    <w:rsid w:val="00A6247B"/>
    <w:rsid w:val="00A80792"/>
    <w:rsid w:val="00B70F0C"/>
    <w:rsid w:val="00BA5A48"/>
    <w:rsid w:val="00C20BF0"/>
    <w:rsid w:val="00CC67CD"/>
    <w:rsid w:val="00E57FBA"/>
    <w:rsid w:val="00EE3DC4"/>
    <w:rsid w:val="00EF3520"/>
    <w:rsid w:val="00FB420C"/>
    <w:rsid w:val="00FD58A3"/>
    <w:rsid w:val="00FD7A4D"/>
    <w:rsid w:val="016EFA7C"/>
    <w:rsid w:val="064DA75E"/>
    <w:rsid w:val="178412ED"/>
    <w:rsid w:val="1A502B01"/>
    <w:rsid w:val="29CAA9AA"/>
    <w:rsid w:val="3F926421"/>
    <w:rsid w:val="4B275EDA"/>
    <w:rsid w:val="534C87E7"/>
    <w:rsid w:val="5BBD8FE9"/>
    <w:rsid w:val="5D931C1C"/>
    <w:rsid w:val="5E1B44BF"/>
    <w:rsid w:val="690B21FC"/>
    <w:rsid w:val="72990A6D"/>
    <w:rsid w:val="76F2A322"/>
    <w:rsid w:val="79553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C2672B"/>
  <w15:chartTrackingRefBased/>
  <w15:docId w15:val="{D9D280F9-406D-4237-BC3C-5B7781E7E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C67CD"/>
  </w:style>
  <w:style w:type="paragraph" w:styleId="Heading1">
    <w:name w:val="heading 1"/>
    <w:basedOn w:val="Normal"/>
    <w:next w:val="Normal"/>
    <w:link w:val="Heading1Char"/>
    <w:uiPriority w:val="9"/>
    <w:qFormat/>
    <w:rsid w:val="00CC67C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C67C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C67C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C67C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C67C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C67C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C67C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C67C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C67C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CC67C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C67C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C67C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C67C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C67C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C67C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C67C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C67C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C67C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C67C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C67C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C67C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C67C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C67C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C67C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C67C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C67C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C67C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C67CD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C67CD"/>
  </w:style>
  <w:style w:type="paragraph" w:styleId="Footer">
    <w:name w:val="footer"/>
    <w:basedOn w:val="Normal"/>
    <w:link w:val="FooterChar"/>
    <w:uiPriority w:val="99"/>
    <w:unhideWhenUsed/>
    <w:rsid w:val="00CC67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C67CD"/>
  </w:style>
  <w:style w:type="character" w:styleId="PlaceholderText">
    <w:name w:val="Placeholder Text"/>
    <w:basedOn w:val="DefaultParagraphFont"/>
    <w:uiPriority w:val="99"/>
    <w:semiHidden/>
    <w:rsid w:val="00CC67CD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CC67CD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0F0C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8354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835447"/>
  </w:style>
  <w:style w:type="character" w:customStyle="1" w:styleId="eop">
    <w:name w:val="eop"/>
    <w:basedOn w:val="DefaultParagraphFont"/>
    <w:rsid w:val="008354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B255C84E23D0424FB755E9935C06632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D6B9E7D-08B0-4FB9-ABA6-950C8CDE05E1}"/>
      </w:docPartPr>
      <w:docPartBody>
        <w:p w:rsidR="00A80792" w:rsidRDefault="00000000" w:rsidP="00375462">
          <w:pPr>
            <w:pStyle w:val="B255C84E23D0424FB755E9935C066321"/>
          </w:pPr>
          <w:r w:rsidRPr="00536E22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5462"/>
    <w:rsid w:val="002458B7"/>
    <w:rsid w:val="00375462"/>
    <w:rsid w:val="004273FD"/>
    <w:rsid w:val="00441A13"/>
    <w:rsid w:val="0051075B"/>
    <w:rsid w:val="00526A8F"/>
    <w:rsid w:val="007A4AF5"/>
    <w:rsid w:val="008C5D14"/>
    <w:rsid w:val="00963E22"/>
    <w:rsid w:val="009D6BB3"/>
    <w:rsid w:val="00A80792"/>
    <w:rsid w:val="00F31BFE"/>
    <w:rsid w:val="00F4799A"/>
    <w:rsid w:val="00FD58A3"/>
    <w:rsid w:val="00FD7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75462"/>
    <w:rPr>
      <w:color w:val="808080"/>
    </w:rPr>
  </w:style>
  <w:style w:type="paragraph" w:customStyle="1" w:styleId="B255C84E23D0424FB755E9935C066321">
    <w:name w:val="B255C84E23D0424FB755E9935C066321"/>
    <w:rsid w:val="0037546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9653cd1-c1a4-4050-8311-3f96f910c397" xsi:nil="true"/>
    <lcf76f155ced4ddcb4097134ff3c332f xmlns="4f6368f1-8b3d-436b-8b27-811514ce3001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6356EEDEAE7F14A88356AAC92EB024A" ma:contentTypeVersion="13" ma:contentTypeDescription="Create a new document." ma:contentTypeScope="" ma:versionID="0db299d0f6abee991b9845b0cde0892c">
  <xsd:schema xmlns:xsd="http://www.w3.org/2001/XMLSchema" xmlns:xs="http://www.w3.org/2001/XMLSchema" xmlns:p="http://schemas.microsoft.com/office/2006/metadata/properties" xmlns:ns2="4f6368f1-8b3d-436b-8b27-811514ce3001" xmlns:ns3="89653cd1-c1a4-4050-8311-3f96f910c397" targetNamespace="http://schemas.microsoft.com/office/2006/metadata/properties" ma:root="true" ma:fieldsID="0b3f98a5b042614c187e476a6c1710a4" ns2:_="" ns3:_="">
    <xsd:import namespace="4f6368f1-8b3d-436b-8b27-811514ce3001"/>
    <xsd:import namespace="89653cd1-c1a4-4050-8311-3f96f910c39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6368f1-8b3d-436b-8b27-811514ce300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53cd1-c1a4-4050-8311-3f96f910c39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52d8240-99b7-49a5-984c-b45bc1eb92bc}" ma:internalName="TaxCatchAll" ma:showField="CatchAllData" ma:web="89653cd1-c1a4-4050-8311-3f96f910c39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019129D-6F5F-453E-BE32-7613FFADB6E6}">
  <ds:schemaRefs>
    <ds:schemaRef ds:uri="http://schemas.microsoft.com/office/2006/metadata/properties"/>
    <ds:schemaRef ds:uri="http://schemas.microsoft.com/office/infopath/2007/PartnerControls"/>
    <ds:schemaRef ds:uri="89653cd1-c1a4-4050-8311-3f96f910c397"/>
    <ds:schemaRef ds:uri="4f6368f1-8b3d-436b-8b27-811514ce3001"/>
  </ds:schemaRefs>
</ds:datastoreItem>
</file>

<file path=customXml/itemProps2.xml><?xml version="1.0" encoding="utf-8"?>
<ds:datastoreItem xmlns:ds="http://schemas.openxmlformats.org/officeDocument/2006/customXml" ds:itemID="{879C5BFC-E951-4F31-8D8B-0F6155632A1E}"/>
</file>

<file path=customXml/itemProps3.xml><?xml version="1.0" encoding="utf-8"?>
<ds:datastoreItem xmlns:ds="http://schemas.openxmlformats.org/officeDocument/2006/customXml" ds:itemID="{12329781-AF6C-4D1D-83AF-6A48B5DE16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639</Words>
  <Characters>3644</Characters>
  <Application>Microsoft Office Word</Application>
  <DocSecurity>0</DocSecurity>
  <Lines>30</Lines>
  <Paragraphs>8</Paragraphs>
  <ScaleCrop>false</ScaleCrop>
  <Company/>
  <LinksUpToDate>false</LinksUpToDate>
  <CharactersWithSpaces>4275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Safe2Eat social media copies - WFSD 2025</dc:title>
  <dc:creator>Paulina Wyrębak</dc:creator>
  <cp:lastModifiedBy>Paulina Wyrębak</cp:lastModifiedBy>
  <cp:revision>6</cp:revision>
  <dcterms:created xsi:type="dcterms:W3CDTF">2025-05-16T07:59:00Z</dcterms:created>
  <dcterms:modified xsi:type="dcterms:W3CDTF">2025-05-21T11:21:00Z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0x01010006356EEDEAE7F14A88356AAC92EB024A</vt:lpwstr>
  </property>
  <property fmtid="{D5CDD505-2E9C-101B-9397-08002B2CF9AE}" pid="3" name="MediaServiceImageTags">
    <vt:lpwstr/>
  </property>
</Properties>
</file>